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7DA" w:rsidRDefault="00E317DA" w:rsidP="00E317DA">
      <w:pPr>
        <w:jc w:val="center"/>
        <w:rPr>
          <w:rFonts w:ascii="Arial" w:eastAsia="MS Mincho" w:hAnsi="Arial" w:cs="Arial"/>
          <w:b/>
          <w:sz w:val="28"/>
          <w:szCs w:val="28"/>
        </w:rPr>
      </w:pPr>
      <w:bookmarkStart w:id="0" w:name="_Hlk228955276"/>
      <w:r w:rsidRPr="004634D3">
        <w:rPr>
          <w:rFonts w:ascii="Arial" w:eastAsia="MS Mincho" w:hAnsi="Arial" w:cs="Arial"/>
          <w:b/>
          <w:sz w:val="28"/>
          <w:szCs w:val="28"/>
        </w:rPr>
        <w:t xml:space="preserve">ANEXO II – </w:t>
      </w:r>
      <w:bookmarkStart w:id="1" w:name="_Hlk228776452"/>
      <w:r w:rsidRPr="004634D3">
        <w:rPr>
          <w:rFonts w:ascii="Arial" w:eastAsia="MS Mincho" w:hAnsi="Arial" w:cs="Arial"/>
          <w:b/>
          <w:sz w:val="28"/>
          <w:szCs w:val="28"/>
        </w:rPr>
        <w:t>PROPOSTA COMERCIA</w:t>
      </w:r>
      <w:r w:rsidRPr="007D2032">
        <w:rPr>
          <w:rFonts w:ascii="Arial" w:eastAsia="MS Mincho" w:hAnsi="Arial" w:cs="Arial"/>
          <w:b/>
          <w:sz w:val="28"/>
          <w:szCs w:val="28"/>
        </w:rPr>
        <w:t>L</w:t>
      </w:r>
    </w:p>
    <w:p w:rsidR="00E317DA" w:rsidRPr="00F669B6" w:rsidRDefault="00E317DA" w:rsidP="00E317DA">
      <w:pPr>
        <w:spacing w:line="280" w:lineRule="exact"/>
        <w:contextualSpacing/>
        <w:jc w:val="both"/>
        <w:rPr>
          <w:rFonts w:ascii="Arial" w:hAnsi="Arial" w:cs="Arial"/>
          <w:bCs/>
          <w:strike/>
          <w:sz w:val="22"/>
          <w:szCs w:val="22"/>
        </w:rPr>
      </w:pPr>
    </w:p>
    <w:tbl>
      <w:tblPr>
        <w:tblpPr w:leftFromText="141" w:rightFromText="141" w:vertAnchor="text" w:horzAnchor="page" w:tblpX="301" w:tblpY="123"/>
        <w:tblW w:w="11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3269"/>
        <w:gridCol w:w="1976"/>
        <w:gridCol w:w="1418"/>
        <w:gridCol w:w="1417"/>
        <w:gridCol w:w="1568"/>
      </w:tblGrid>
      <w:tr w:rsidR="00E317DA" w:rsidRPr="00E80EC3" w:rsidTr="003A0C69">
        <w:trPr>
          <w:cantSplit/>
          <w:trHeight w:val="824"/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17DA" w:rsidRPr="007827AB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bookmarkStart w:id="2" w:name="_Hlk213946011"/>
            <w:bookmarkStart w:id="3" w:name="_Hlk228776372"/>
            <w:r w:rsidRPr="007827AB">
              <w:rPr>
                <w:rFonts w:ascii="Arial" w:hAnsi="Arial" w:cs="Arial"/>
                <w:b/>
                <w:bCs/>
                <w:color w:val="000000"/>
                <w:sz w:val="20"/>
              </w:rPr>
              <w:t>GRUPO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827AB">
              <w:rPr>
                <w:rFonts w:ascii="Arial" w:hAnsi="Arial" w:cs="Arial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DESCRIÇÃO DO ITEM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EQUIPAMENTOS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17DA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VALOR MENSAL TOTAL DOS SERVIÇOS</w:t>
            </w:r>
          </w:p>
          <w:p w:rsidR="00E317DA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(1)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17DA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PERÍODO DE VIGÊNCIA</w:t>
            </w:r>
          </w:p>
          <w:p w:rsidR="00E317DA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(2)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17DA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VALOR TOTAL </w:t>
            </w:r>
          </w:p>
          <w:p w:rsidR="00E317DA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(3) = (1) x (2)</w:t>
            </w:r>
          </w:p>
        </w:tc>
      </w:tr>
      <w:bookmarkEnd w:id="2"/>
      <w:tr w:rsidR="00E317DA" w:rsidRPr="00E80EC3" w:rsidTr="003A0C69">
        <w:trPr>
          <w:cantSplit/>
          <w:trHeight w:val="139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7827AB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827A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827A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Plataforma fechada para PCD meia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cabinada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, com 02 paradas, cadeirante e acompanhante, não inclusas eventuais peças de reposição.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01 UNIDADE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R$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7DA" w:rsidRPr="00180DFD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180DFD">
              <w:rPr>
                <w:rFonts w:ascii="Arial" w:hAnsi="Arial" w:cs="Arial"/>
                <w:sz w:val="20"/>
              </w:rPr>
              <w:t>30 MESES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F56844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56844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R$ </w:t>
            </w:r>
          </w:p>
        </w:tc>
      </w:tr>
      <w:tr w:rsidR="00E317DA" w:rsidRPr="00E80EC3" w:rsidTr="003A0C69">
        <w:trPr>
          <w:cantSplit/>
          <w:trHeight w:val="134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7827AB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827A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827AB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Elevadores para passageiros, com 03 paradas ou 04 paradas, capacidade 13 pessoas ou 975 kg, não inclusas eventuais peças de reposição.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 UNIDADES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R$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7DA" w:rsidRPr="00180DFD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180DFD">
              <w:rPr>
                <w:rFonts w:ascii="Arial" w:hAnsi="Arial" w:cs="Arial"/>
                <w:sz w:val="20"/>
              </w:rPr>
              <w:t>30 MESES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F56844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56844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R$ </w:t>
            </w:r>
          </w:p>
        </w:tc>
      </w:tr>
      <w:tr w:rsidR="00E317DA" w:rsidRPr="00E80EC3" w:rsidTr="003A0C69">
        <w:trPr>
          <w:cantSplit/>
          <w:trHeight w:val="114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7827AB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827A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827AB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Elevador monta-carga, com 03 paradas, capacidade para 975 kg, não inclusas eventuais peças de reposição.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01 UNIDADE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80EC3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R$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7DA" w:rsidRPr="00180DFD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180DFD">
              <w:rPr>
                <w:rFonts w:ascii="Arial" w:hAnsi="Arial" w:cs="Arial"/>
                <w:sz w:val="20"/>
              </w:rPr>
              <w:t>30 MESES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F56844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56844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R$ </w:t>
            </w:r>
          </w:p>
        </w:tc>
      </w:tr>
      <w:tr w:rsidR="00E317DA" w:rsidRPr="00E80EC3" w:rsidTr="003A0C69">
        <w:trPr>
          <w:cantSplit/>
          <w:trHeight w:val="599"/>
        </w:trPr>
        <w:tc>
          <w:tcPr>
            <w:tcW w:w="113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7DA" w:rsidRPr="00EC5387" w:rsidRDefault="00E317DA" w:rsidP="003A0C6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5" w:hanging="425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8585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Total da Proposta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8585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R$</w:t>
            </w:r>
            <w:r w:rsidRPr="00C8585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C538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___________ (____________________________________________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</w:t>
            </w:r>
            <w:r w:rsidRPr="00EC538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____________)</w:t>
            </w:r>
          </w:p>
          <w:p w:rsidR="00E317DA" w:rsidRDefault="00E317DA" w:rsidP="003A0C69">
            <w:pPr>
              <w:spacing w:before="120" w:after="120" w:line="312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2F713F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 (valor total da proposta por extenso)</w:t>
            </w:r>
          </w:p>
        </w:tc>
      </w:tr>
      <w:bookmarkEnd w:id="3"/>
    </w:tbl>
    <w:p w:rsidR="00E317DA" w:rsidRDefault="00E317DA" w:rsidP="00E317DA">
      <w:pPr>
        <w:spacing w:line="320" w:lineRule="exact"/>
        <w:rPr>
          <w:rFonts w:ascii="Arial" w:hAnsi="Arial" w:cs="Arial"/>
          <w:b/>
          <w:sz w:val="20"/>
        </w:rPr>
      </w:pP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  <w:u w:val="single"/>
        </w:rPr>
      </w:pPr>
      <w:r w:rsidRPr="00D15049">
        <w:rPr>
          <w:rFonts w:ascii="Arial Narrow" w:hAnsi="Arial Narrow" w:cs="Arial"/>
          <w:b/>
          <w:u w:val="single"/>
        </w:rPr>
        <w:t>DADOS DO PROPONENTE</w:t>
      </w: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Razão Social:</w:t>
      </w: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CNPJ:</w:t>
      </w: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Endereço completo:</w:t>
      </w: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Site (se houver):</w:t>
      </w: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Telefone:</w:t>
      </w: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E-mail:</w:t>
      </w:r>
    </w:p>
    <w:p w:rsidR="00E317DA" w:rsidRPr="00D15049" w:rsidRDefault="00E317DA" w:rsidP="00E317DA">
      <w:pPr>
        <w:spacing w:line="300" w:lineRule="exact"/>
        <w:rPr>
          <w:rFonts w:ascii="Arial Narrow" w:hAnsi="Arial Narrow" w:cs="Arial"/>
          <w:b/>
        </w:rPr>
      </w:pPr>
    </w:p>
    <w:p w:rsidR="00E317DA" w:rsidRPr="00D15049" w:rsidRDefault="00E317DA" w:rsidP="00E317DA">
      <w:pPr>
        <w:spacing w:line="276" w:lineRule="auto"/>
        <w:rPr>
          <w:rFonts w:ascii="Arial Narrow" w:hAnsi="Arial Narrow" w:cs="Arial"/>
          <w:b/>
          <w:bCs/>
          <w:u w:val="single"/>
        </w:rPr>
      </w:pPr>
      <w:r w:rsidRPr="00D15049">
        <w:rPr>
          <w:rFonts w:ascii="Arial Narrow" w:hAnsi="Arial Narrow" w:cs="Arial"/>
          <w:b/>
          <w:bCs/>
          <w:u w:val="single"/>
        </w:rPr>
        <w:t>CONDIÇÕES COMERCIAIS</w:t>
      </w:r>
    </w:p>
    <w:p w:rsidR="00E317DA" w:rsidRPr="00D15049" w:rsidRDefault="00E317DA" w:rsidP="00E317DA">
      <w:pPr>
        <w:spacing w:line="276" w:lineRule="auto"/>
        <w:rPr>
          <w:rFonts w:ascii="Arial Narrow" w:hAnsi="Arial Narrow" w:cs="Arial"/>
        </w:rPr>
      </w:pPr>
      <w:r w:rsidRPr="00D15049">
        <w:rPr>
          <w:rFonts w:ascii="Arial Narrow" w:hAnsi="Arial Narrow" w:cs="Arial"/>
          <w:b/>
          <w:bCs/>
        </w:rPr>
        <w:t>Validade da Proposta:</w:t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  <w:b/>
          <w:bCs/>
        </w:rPr>
        <w:t>[não inferior a 60 (sessenta) dias corridos]</w:t>
      </w:r>
    </w:p>
    <w:p w:rsidR="00E317DA" w:rsidRPr="00D15049" w:rsidRDefault="00E317DA" w:rsidP="00E317DA">
      <w:pPr>
        <w:spacing w:line="276" w:lineRule="auto"/>
        <w:rPr>
          <w:rFonts w:ascii="Arial Narrow" w:hAnsi="Arial Narrow" w:cs="Arial"/>
        </w:rPr>
      </w:pPr>
      <w:r w:rsidRPr="00D15049">
        <w:rPr>
          <w:rFonts w:ascii="Arial Narrow" w:hAnsi="Arial Narrow" w:cs="Arial"/>
          <w:b/>
          <w:bCs/>
        </w:rPr>
        <w:t>Condição de Pagamento:</w:t>
      </w:r>
      <w:r w:rsidRPr="00D15049">
        <w:rPr>
          <w:rFonts w:ascii="Arial Narrow" w:hAnsi="Arial Narrow" w:cs="Arial"/>
          <w:b/>
          <w:bCs/>
        </w:rPr>
        <w:tab/>
      </w:r>
      <w:r w:rsidRPr="00D15049">
        <w:rPr>
          <w:rFonts w:ascii="Arial Narrow" w:hAnsi="Arial Narrow" w:cs="Arial"/>
          <w:b/>
          <w:bCs/>
        </w:rPr>
        <w:tab/>
      </w:r>
      <w:r w:rsidRPr="00D15049">
        <w:rPr>
          <w:rFonts w:ascii="Arial Narrow" w:hAnsi="Arial Narrow" w:cs="Arial"/>
          <w:b/>
          <w:bCs/>
        </w:rPr>
        <w:tab/>
        <w:t>[não inferior a 28 (vinte e oito) dias corridos]</w:t>
      </w:r>
    </w:p>
    <w:p w:rsidR="00E317DA" w:rsidRPr="00222CF2" w:rsidRDefault="00E317DA" w:rsidP="00E317DA">
      <w:pPr>
        <w:spacing w:line="276" w:lineRule="auto"/>
        <w:ind w:left="4253" w:hanging="4253"/>
        <w:rPr>
          <w:rFonts w:ascii="Arial Narrow" w:hAnsi="Arial Narrow" w:cs="Arial"/>
          <w:b/>
          <w:bCs/>
          <w:color w:val="FF0000"/>
        </w:rPr>
      </w:pPr>
      <w:r w:rsidRPr="00D15049">
        <w:rPr>
          <w:rFonts w:ascii="Arial Narrow" w:hAnsi="Arial Narrow" w:cs="Arial"/>
          <w:b/>
          <w:bCs/>
        </w:rPr>
        <w:t>Prazo de início da execução do serviço:</w:t>
      </w:r>
      <w:r w:rsidRPr="00D1504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E1071D">
        <w:rPr>
          <w:rFonts w:ascii="Arial Narrow" w:hAnsi="Arial Narrow" w:cs="Arial"/>
          <w:b/>
          <w:bCs/>
        </w:rPr>
        <w:t>[</w:t>
      </w:r>
      <w:r w:rsidRPr="00E1071D">
        <w:rPr>
          <w:rFonts w:ascii="Arial" w:eastAsia="Arial" w:hAnsi="Arial" w:cs="Arial"/>
          <w:b/>
          <w:bCs/>
          <w:sz w:val="20"/>
          <w:szCs w:val="20"/>
        </w:rPr>
        <w:t>não superior a 1 (um) dia útil após a assinatura do contrato]</w:t>
      </w:r>
    </w:p>
    <w:p w:rsidR="00E317DA" w:rsidRPr="00A968C8" w:rsidRDefault="00E317DA" w:rsidP="00E317DA">
      <w:pPr>
        <w:spacing w:line="276" w:lineRule="auto"/>
        <w:rPr>
          <w:rFonts w:ascii="Arial Narrow" w:hAnsi="Arial Narrow" w:cs="Arial"/>
        </w:rPr>
      </w:pPr>
      <w:r w:rsidRPr="00A968C8">
        <w:rPr>
          <w:rFonts w:ascii="Arial Narrow" w:hAnsi="Arial Narrow" w:cs="Arial"/>
          <w:b/>
          <w:bCs/>
        </w:rPr>
        <w:t>Dados Bancários (Banco do Brasil)</w:t>
      </w:r>
      <w:r w:rsidRPr="00A968C8">
        <w:rPr>
          <w:rFonts w:ascii="Arial Narrow" w:hAnsi="Arial Narrow" w:cs="Arial"/>
          <w:b/>
          <w:bCs/>
          <w:vertAlign w:val="superscript"/>
        </w:rPr>
        <w:footnoteReference w:id="1"/>
      </w:r>
      <w:r w:rsidRPr="00A968C8">
        <w:rPr>
          <w:rFonts w:ascii="Arial Narrow" w:hAnsi="Arial Narrow" w:cs="Arial"/>
          <w:b/>
          <w:bCs/>
        </w:rPr>
        <w:t>:</w:t>
      </w:r>
      <w:bookmarkEnd w:id="0"/>
    </w:p>
    <w:p w:rsidR="00E317DA" w:rsidRDefault="00E317DA" w:rsidP="00E317DA">
      <w:pPr>
        <w:tabs>
          <w:tab w:val="left" w:pos="3828"/>
        </w:tabs>
        <w:spacing w:line="300" w:lineRule="exact"/>
        <w:rPr>
          <w:rFonts w:ascii="Arial Narrow" w:hAnsi="Arial Narrow" w:cs="Arial"/>
          <w:sz w:val="22"/>
          <w:szCs w:val="22"/>
        </w:rPr>
      </w:pPr>
    </w:p>
    <w:p w:rsidR="00E317DA" w:rsidRPr="000E13E6" w:rsidRDefault="00E317DA" w:rsidP="00E317DA">
      <w:pPr>
        <w:tabs>
          <w:tab w:val="left" w:pos="3828"/>
        </w:tabs>
        <w:spacing w:line="300" w:lineRule="exact"/>
        <w:rPr>
          <w:rFonts w:ascii="Arial Narrow" w:hAnsi="Arial Narrow" w:cs="Arial"/>
          <w:sz w:val="22"/>
          <w:szCs w:val="22"/>
        </w:rPr>
      </w:pPr>
    </w:p>
    <w:p w:rsidR="00E317DA" w:rsidRPr="00A968C8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A968C8">
        <w:rPr>
          <w:rFonts w:ascii="Arial" w:hAnsi="Arial" w:cs="Arial"/>
          <w:b/>
          <w:sz w:val="22"/>
          <w:szCs w:val="22"/>
        </w:rPr>
        <w:t>Declaramos total concordância com os termos deste Edital e seus anexos.</w:t>
      </w:r>
    </w:p>
    <w:p w:rsidR="00E317DA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:rsidR="00E317DA" w:rsidRPr="00A968C8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:rsidR="00E317DA" w:rsidRPr="00A968C8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</w:t>
      </w:r>
      <w:r w:rsidRPr="00A968C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__</w:t>
      </w:r>
      <w:r w:rsidRPr="00A968C8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______</w:t>
      </w:r>
      <w:r w:rsidRPr="00A968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968C8">
        <w:rPr>
          <w:rFonts w:ascii="Arial" w:hAnsi="Arial" w:cs="Arial"/>
          <w:sz w:val="22"/>
          <w:szCs w:val="22"/>
        </w:rPr>
        <w:t>de</w:t>
      </w:r>
      <w:proofErr w:type="spellEnd"/>
      <w:r w:rsidRPr="00A968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</w:t>
      </w:r>
    </w:p>
    <w:p w:rsidR="00E317DA" w:rsidRDefault="00E317DA" w:rsidP="00E317DA">
      <w:p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Pr="00A968C8">
        <w:rPr>
          <w:rFonts w:ascii="Arial" w:hAnsi="Arial" w:cs="Arial"/>
          <w:sz w:val="22"/>
          <w:szCs w:val="22"/>
        </w:rPr>
        <w:t>(</w:t>
      </w:r>
      <w:proofErr w:type="gramStart"/>
      <w:r w:rsidRPr="00A968C8">
        <w:rPr>
          <w:rFonts w:ascii="Arial" w:hAnsi="Arial" w:cs="Arial"/>
          <w:sz w:val="22"/>
          <w:szCs w:val="22"/>
        </w:rPr>
        <w:t>Local</w:t>
      </w:r>
      <w:r>
        <w:rPr>
          <w:rFonts w:ascii="Arial" w:hAnsi="Arial" w:cs="Arial"/>
          <w:sz w:val="22"/>
          <w:szCs w:val="22"/>
        </w:rPr>
        <w:t>)</w:t>
      </w:r>
      <w:r w:rsidRPr="00A968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(D</w:t>
      </w:r>
      <w:r w:rsidRPr="00A968C8">
        <w:rPr>
          <w:rFonts w:ascii="Arial" w:hAnsi="Arial" w:cs="Arial"/>
          <w:sz w:val="22"/>
          <w:szCs w:val="22"/>
        </w:rPr>
        <w:t>ata)</w:t>
      </w:r>
    </w:p>
    <w:p w:rsidR="00E317DA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:rsidR="00E317DA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:rsidR="00E317DA" w:rsidRPr="00A968C8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:rsidR="00E317DA" w:rsidRPr="00A968C8" w:rsidRDefault="00E317DA" w:rsidP="00E317DA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</w:t>
      </w:r>
    </w:p>
    <w:p w:rsidR="00E317DA" w:rsidRPr="003477D4" w:rsidRDefault="00E317DA" w:rsidP="00E317DA">
      <w:pPr>
        <w:spacing w:line="300" w:lineRule="exact"/>
        <w:jc w:val="center"/>
        <w:rPr>
          <w:rFonts w:ascii="Arial" w:hAnsi="Arial" w:cs="Arial"/>
          <w:b/>
          <w:sz w:val="20"/>
        </w:rPr>
      </w:pPr>
      <w:r w:rsidRPr="00A968C8">
        <w:rPr>
          <w:rFonts w:ascii="Arial" w:hAnsi="Arial" w:cs="Arial"/>
          <w:b/>
          <w:sz w:val="22"/>
          <w:szCs w:val="22"/>
        </w:rPr>
        <w:t>ASSINATURA, NOME COMPLETO E IDENTIFICAÇÃO DO REPRESENTANTE LEGAL</w:t>
      </w:r>
    </w:p>
    <w:p w:rsidR="00286CA2" w:rsidRPr="00E317DA" w:rsidRDefault="00286CA2">
      <w:pPr>
        <w:rPr>
          <w:rFonts w:ascii="Arial" w:eastAsia="MS Mincho" w:hAnsi="Arial" w:cs="Arial"/>
          <w:b/>
          <w:sz w:val="28"/>
          <w:szCs w:val="28"/>
        </w:rPr>
      </w:pPr>
      <w:bookmarkStart w:id="4" w:name="_GoBack"/>
      <w:bookmarkEnd w:id="1"/>
      <w:bookmarkEnd w:id="4"/>
    </w:p>
    <w:sectPr w:rsidR="00286CA2" w:rsidRPr="00E317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310" w:rsidRDefault="002B5310" w:rsidP="00E317DA">
      <w:r>
        <w:separator/>
      </w:r>
    </w:p>
  </w:endnote>
  <w:endnote w:type="continuationSeparator" w:id="0">
    <w:p w:rsidR="002B5310" w:rsidRDefault="002B5310" w:rsidP="00E3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310" w:rsidRDefault="002B5310" w:rsidP="00E317DA">
      <w:r>
        <w:separator/>
      </w:r>
    </w:p>
  </w:footnote>
  <w:footnote w:type="continuationSeparator" w:id="0">
    <w:p w:rsidR="002B5310" w:rsidRDefault="002B5310" w:rsidP="00E317DA">
      <w:r>
        <w:continuationSeparator/>
      </w:r>
    </w:p>
  </w:footnote>
  <w:footnote w:id="1">
    <w:p w:rsidR="00E317DA" w:rsidRDefault="00E317DA" w:rsidP="00E317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16"/>
          <w:szCs w:val="16"/>
        </w:rPr>
        <w:t xml:space="preserve">Considerando </w:t>
      </w:r>
      <w:r w:rsidRPr="001149D4">
        <w:rPr>
          <w:rFonts w:ascii="Arial" w:eastAsia="Arial" w:hAnsi="Arial" w:cs="Arial"/>
          <w:b/>
          <w:bCs/>
          <w:i/>
          <w:iCs/>
          <w:color w:val="000000"/>
          <w:sz w:val="16"/>
          <w:szCs w:val="16"/>
        </w:rPr>
        <w:t xml:space="preserve">que os pagamentos a serem efetuados pela Universidade de São Paulo deverão ser executados exclusivamente em conta corrente do Banco do Brasil S.A., caso não tenha conta no referido banco, preencha o </w:t>
      </w:r>
      <w:r w:rsidRPr="00E1071D">
        <w:rPr>
          <w:rFonts w:ascii="Arial" w:eastAsia="Arial" w:hAnsi="Arial" w:cs="Arial"/>
          <w:b/>
          <w:bCs/>
          <w:i/>
          <w:iCs/>
          <w:sz w:val="16"/>
          <w:szCs w:val="16"/>
        </w:rPr>
        <w:t>Anexo IV deste edital.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7DA"/>
    <w:rsid w:val="00286CA2"/>
    <w:rsid w:val="002B5310"/>
    <w:rsid w:val="00E3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E15DE"/>
  <w15:chartTrackingRefBased/>
  <w15:docId w15:val="{E5AFC542-A033-4F70-B5AE-8F9F5854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317D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STI200081904</dc:creator>
  <cp:keywords/>
  <dc:description/>
  <cp:lastModifiedBy>STI200081904</cp:lastModifiedBy>
  <cp:revision>1</cp:revision>
  <dcterms:created xsi:type="dcterms:W3CDTF">2026-05-11T12:14:00Z</dcterms:created>
  <dcterms:modified xsi:type="dcterms:W3CDTF">2026-05-11T12:14:00Z</dcterms:modified>
</cp:coreProperties>
</file>